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47" w:rsidRDefault="009A0547" w:rsidP="009A0547">
      <w:r>
        <w:rPr>
          <w:noProof/>
        </w:rPr>
        <w:drawing>
          <wp:inline distT="0" distB="0" distL="0" distR="0">
            <wp:extent cx="5486400" cy="1466850"/>
            <wp:effectExtent l="0" t="0" r="0" b="0"/>
            <wp:docPr id="1" name="Picture 1" descr="HCS letterhead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S letterhead logo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47" w:rsidRDefault="009A0547" w:rsidP="009A0547">
      <w:pPr>
        <w:pStyle w:val="Heading1"/>
        <w:numPr>
          <w:ilvl w:val="0"/>
          <w:numId w:val="0"/>
        </w:numPr>
        <w:rPr>
          <w:b/>
          <w:bCs/>
        </w:rPr>
      </w:pPr>
    </w:p>
    <w:p w:rsidR="009A0547" w:rsidRDefault="009A0547" w:rsidP="009A0547"/>
    <w:p w:rsidR="009A0547" w:rsidRPr="000A54BB" w:rsidRDefault="009A0547" w:rsidP="009A0547">
      <w:pPr>
        <w:pStyle w:val="Heading1"/>
        <w:numPr>
          <w:ilvl w:val="0"/>
          <w:numId w:val="0"/>
        </w:numPr>
        <w:rPr>
          <w:b/>
          <w:bCs/>
          <w:sz w:val="24"/>
        </w:rPr>
      </w:pPr>
      <w:r w:rsidRPr="001F352A">
        <w:rPr>
          <w:b/>
          <w:bCs/>
          <w:sz w:val="24"/>
        </w:rPr>
        <w:t xml:space="preserve">HOONAH CITY </w:t>
      </w:r>
      <w:r w:rsidRPr="000A54BB">
        <w:rPr>
          <w:b/>
          <w:bCs/>
          <w:sz w:val="24"/>
        </w:rPr>
        <w:t>SCHOOLS BOARD OF EDUCATION</w:t>
      </w:r>
    </w:p>
    <w:p w:rsidR="009A0547" w:rsidRPr="000F47CD" w:rsidRDefault="009A0547" w:rsidP="009A0547">
      <w:pPr>
        <w:jc w:val="center"/>
        <w:rPr>
          <w:b/>
        </w:rPr>
      </w:pPr>
      <w:r w:rsidRPr="000A54BB">
        <w:rPr>
          <w:b/>
        </w:rPr>
        <w:t>AGENDA</w:t>
      </w:r>
    </w:p>
    <w:p w:rsidR="009A0547" w:rsidRPr="001F352A" w:rsidRDefault="009A0547" w:rsidP="009A0547"/>
    <w:p w:rsidR="009A0547" w:rsidRDefault="009A0547" w:rsidP="009A0547">
      <w:pPr>
        <w:jc w:val="center"/>
        <w:rPr>
          <w:b/>
          <w:bCs/>
        </w:rPr>
      </w:pPr>
      <w:r>
        <w:rPr>
          <w:b/>
          <w:bCs/>
        </w:rPr>
        <w:t>Saturday, June 3, 2017</w:t>
      </w:r>
    </w:p>
    <w:p w:rsidR="009A0547" w:rsidRPr="001F352A" w:rsidRDefault="009A0547" w:rsidP="009A0547">
      <w:pPr>
        <w:jc w:val="center"/>
        <w:rPr>
          <w:b/>
          <w:bCs/>
        </w:rPr>
      </w:pPr>
      <w:r>
        <w:rPr>
          <w:b/>
          <w:bCs/>
        </w:rPr>
        <w:t>Room 418</w:t>
      </w:r>
    </w:p>
    <w:p w:rsidR="009A0547" w:rsidRDefault="009A0547" w:rsidP="009A0547">
      <w:pPr>
        <w:pStyle w:val="Heading1"/>
        <w:numPr>
          <w:ilvl w:val="0"/>
          <w:numId w:val="0"/>
        </w:numPr>
        <w:jc w:val="left"/>
        <w:rPr>
          <w:b/>
          <w:bCs/>
        </w:rPr>
      </w:pPr>
    </w:p>
    <w:p w:rsidR="009A0547" w:rsidRPr="00A837EA" w:rsidRDefault="009A0547" w:rsidP="009A0547">
      <w:pPr>
        <w:pStyle w:val="Heading1"/>
        <w:numPr>
          <w:ilvl w:val="0"/>
          <w:numId w:val="0"/>
        </w:numPr>
        <w:rPr>
          <w:b/>
          <w:bCs/>
          <w:sz w:val="24"/>
        </w:rPr>
      </w:pPr>
      <w:r w:rsidRPr="00A837EA">
        <w:rPr>
          <w:b/>
          <w:bCs/>
          <w:sz w:val="24"/>
        </w:rPr>
        <w:t>WORKSHOPS</w:t>
      </w:r>
      <w:r>
        <w:rPr>
          <w:b/>
          <w:bCs/>
          <w:sz w:val="24"/>
        </w:rPr>
        <w:t xml:space="preserve"> – Room 418</w:t>
      </w:r>
    </w:p>
    <w:p w:rsidR="009A0547" w:rsidRPr="00A837EA" w:rsidRDefault="009A0547" w:rsidP="009A0547">
      <w:pPr>
        <w:rPr>
          <w:b/>
        </w:rPr>
      </w:pPr>
    </w:p>
    <w:p w:rsidR="009A0547" w:rsidRDefault="009A0547" w:rsidP="009A0547">
      <w:pPr>
        <w:rPr>
          <w:b/>
        </w:rPr>
      </w:pPr>
      <w:r>
        <w:rPr>
          <w:b/>
        </w:rPr>
        <w:t>10:00 am -</w:t>
      </w:r>
      <w:r w:rsidRPr="00A837EA">
        <w:rPr>
          <w:b/>
        </w:rPr>
        <w:t xml:space="preserve"> Presentation and question/answer period with Travis Lewis </w:t>
      </w:r>
      <w:r>
        <w:rPr>
          <w:b/>
        </w:rPr>
        <w:t>regarding</w:t>
      </w:r>
    </w:p>
    <w:p w:rsidR="009A0547" w:rsidRPr="00A837EA" w:rsidRDefault="009A0547" w:rsidP="009A0547">
      <w:pPr>
        <w:tabs>
          <w:tab w:val="left" w:pos="1170"/>
        </w:tabs>
        <w:rPr>
          <w:b/>
        </w:rPr>
      </w:pPr>
      <w:r>
        <w:rPr>
          <w:b/>
        </w:rPr>
        <w:tab/>
      </w:r>
      <w:proofErr w:type="gramStart"/>
      <w:r w:rsidRPr="00A837EA">
        <w:rPr>
          <w:b/>
        </w:rPr>
        <w:t>implications</w:t>
      </w:r>
      <w:proofErr w:type="gramEnd"/>
      <w:r w:rsidRPr="00A837EA">
        <w:rPr>
          <w:b/>
        </w:rPr>
        <w:t xml:space="preserve"> to the school district of Hoonah borough formation</w:t>
      </w:r>
    </w:p>
    <w:p w:rsidR="009A0547" w:rsidRPr="00A837EA" w:rsidRDefault="009A0547" w:rsidP="009A0547">
      <w:pPr>
        <w:rPr>
          <w:b/>
        </w:rPr>
      </w:pPr>
    </w:p>
    <w:p w:rsidR="009A0547" w:rsidRPr="00A837EA" w:rsidRDefault="009A0547" w:rsidP="009A0547">
      <w:pPr>
        <w:rPr>
          <w:b/>
        </w:rPr>
      </w:pPr>
      <w:r>
        <w:rPr>
          <w:b/>
        </w:rPr>
        <w:t xml:space="preserve">10:30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-</w:t>
      </w:r>
      <w:r w:rsidRPr="00A837EA">
        <w:rPr>
          <w:b/>
        </w:rPr>
        <w:t xml:space="preserve"> Policy workshop presenting first readings of 2017 AASB board policy updates</w:t>
      </w:r>
    </w:p>
    <w:p w:rsidR="009A0547" w:rsidRPr="00A837EA" w:rsidRDefault="009A0547" w:rsidP="009A0547">
      <w:pPr>
        <w:rPr>
          <w:b/>
        </w:rPr>
      </w:pPr>
    </w:p>
    <w:p w:rsidR="009A0547" w:rsidRDefault="009A0547" w:rsidP="009A0547">
      <w:pPr>
        <w:pStyle w:val="Heading2"/>
        <w:numPr>
          <w:ilvl w:val="0"/>
          <w:numId w:val="0"/>
        </w:numPr>
        <w:jc w:val="left"/>
        <w:rPr>
          <w:sz w:val="24"/>
        </w:rPr>
      </w:pPr>
    </w:p>
    <w:p w:rsidR="009A0547" w:rsidRPr="001F352A" w:rsidRDefault="009A0547" w:rsidP="009A0547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t>SPECIAL BOARD MEETING</w:t>
      </w:r>
    </w:p>
    <w:p w:rsidR="009A0547" w:rsidRPr="001F352A" w:rsidRDefault="009A0547" w:rsidP="009A0547">
      <w:pPr>
        <w:jc w:val="center"/>
        <w:rPr>
          <w:b/>
          <w:bCs/>
        </w:rPr>
      </w:pPr>
      <w:r>
        <w:rPr>
          <w:b/>
          <w:bCs/>
        </w:rPr>
        <w:t>11:30 am</w:t>
      </w:r>
    </w:p>
    <w:p w:rsidR="009A0547" w:rsidRPr="001F352A" w:rsidRDefault="009A0547" w:rsidP="009A0547">
      <w:pPr>
        <w:rPr>
          <w:b/>
          <w:bCs/>
        </w:rPr>
      </w:pPr>
    </w:p>
    <w:p w:rsidR="009A0547" w:rsidRPr="00862372" w:rsidRDefault="009A0547" w:rsidP="009A0547">
      <w:pPr>
        <w:pStyle w:val="Heading3"/>
        <w:numPr>
          <w:ilvl w:val="0"/>
          <w:numId w:val="0"/>
        </w:numPr>
        <w:rPr>
          <w:sz w:val="24"/>
        </w:rPr>
      </w:pPr>
      <w:r w:rsidRPr="00862372">
        <w:rPr>
          <w:sz w:val="24"/>
        </w:rPr>
        <w:t>CALL TO ORDER</w:t>
      </w:r>
    </w:p>
    <w:p w:rsidR="009A0547" w:rsidRPr="00862372" w:rsidRDefault="009A0547" w:rsidP="009A0547">
      <w:pPr>
        <w:rPr>
          <w:b/>
          <w:bCs/>
        </w:rPr>
      </w:pPr>
      <w:r w:rsidRPr="00862372">
        <w:rPr>
          <w:b/>
          <w:bCs/>
        </w:rPr>
        <w:t>PLEDGE OF ALLEGIANCE</w:t>
      </w:r>
    </w:p>
    <w:p w:rsidR="009A0547" w:rsidRPr="00862372" w:rsidRDefault="009A0547" w:rsidP="009A0547">
      <w:pPr>
        <w:rPr>
          <w:b/>
          <w:bCs/>
        </w:rPr>
      </w:pPr>
      <w:r w:rsidRPr="00862372">
        <w:rPr>
          <w:b/>
          <w:bCs/>
        </w:rPr>
        <w:t>ROLL CALL (ESTABLISH QUORUM)</w:t>
      </w:r>
    </w:p>
    <w:p w:rsidR="009A0547" w:rsidRPr="00862372" w:rsidRDefault="009A0547" w:rsidP="009A0547">
      <w:pPr>
        <w:rPr>
          <w:b/>
          <w:bCs/>
        </w:rPr>
      </w:pPr>
      <w:r w:rsidRPr="00862372">
        <w:rPr>
          <w:b/>
          <w:bCs/>
        </w:rPr>
        <w:t>ADOPTION OF AGENDA</w:t>
      </w:r>
    </w:p>
    <w:p w:rsidR="009A0547" w:rsidRDefault="009A0547" w:rsidP="009A0547">
      <w:pPr>
        <w:rPr>
          <w:b/>
          <w:bCs/>
        </w:rPr>
      </w:pPr>
      <w:r>
        <w:rPr>
          <w:b/>
          <w:bCs/>
        </w:rPr>
        <w:t xml:space="preserve">PUBLIC COMMENTS (THREE </w:t>
      </w:r>
      <w:r w:rsidRPr="00862372">
        <w:rPr>
          <w:b/>
          <w:bCs/>
        </w:rPr>
        <w:t>MINUTES PER SPEAKER)</w:t>
      </w:r>
    </w:p>
    <w:p w:rsidR="009A0547" w:rsidRPr="009A0547" w:rsidRDefault="009A0547" w:rsidP="009A0547">
      <w:pPr>
        <w:rPr>
          <w:b/>
          <w:bCs/>
        </w:rPr>
      </w:pPr>
      <w:r w:rsidRPr="009A0547">
        <w:rPr>
          <w:b/>
          <w:bCs/>
        </w:rPr>
        <w:t>NEW BUSINESS</w:t>
      </w:r>
    </w:p>
    <w:p w:rsidR="007320D6" w:rsidRDefault="009A0547" w:rsidP="00A36145">
      <w:pPr>
        <w:ind w:left="300"/>
        <w:rPr>
          <w:b/>
        </w:rPr>
      </w:pPr>
      <w:r>
        <w:rPr>
          <w:b/>
        </w:rPr>
        <w:t>1.0 Article</w:t>
      </w:r>
      <w:r w:rsidRPr="009A0547">
        <w:rPr>
          <w:b/>
        </w:rPr>
        <w:t xml:space="preserve"> 0, </w:t>
      </w:r>
      <w:r>
        <w:rPr>
          <w:b/>
        </w:rPr>
        <w:t xml:space="preserve">Series 0000 – Philosophy, Goals, Objectives &amp; Comprehensive Plans for </w:t>
      </w:r>
      <w:r w:rsidR="00A36145">
        <w:rPr>
          <w:b/>
        </w:rPr>
        <w:t xml:space="preserve">       </w:t>
      </w:r>
      <w:r>
        <w:rPr>
          <w:b/>
        </w:rPr>
        <w:t>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1.1 Article 3, Series 3000, Business and Non-Instructional Operations for 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1.2 Article 4, Series 4000, Personnel for 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1.3 Article 5, Series 5000, Students for 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1.4 Article 6, Series 6000, Instruction for 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1.5 Article 9, Series 9000, Bylaws of the Board for First Reading</w:t>
      </w:r>
    </w:p>
    <w:p w:rsidR="009A0547" w:rsidRDefault="00A36145">
      <w:pPr>
        <w:rPr>
          <w:b/>
        </w:rPr>
      </w:pPr>
      <w:r>
        <w:rPr>
          <w:b/>
        </w:rPr>
        <w:t xml:space="preserve">     </w:t>
      </w:r>
      <w:r w:rsidR="009A0547">
        <w:rPr>
          <w:b/>
        </w:rPr>
        <w:t>1.6 2017-2018 Administrator Contract: Sheryl Ross</w:t>
      </w:r>
    </w:p>
    <w:p w:rsidR="009A0547" w:rsidRDefault="009A0547" w:rsidP="009A0547">
      <w:pPr>
        <w:rPr>
          <w:b/>
          <w:bCs/>
        </w:rPr>
      </w:pPr>
      <w:r>
        <w:rPr>
          <w:b/>
          <w:bCs/>
        </w:rPr>
        <w:t>DISCUSSION ITEMS</w:t>
      </w:r>
    </w:p>
    <w:p w:rsidR="009A0547" w:rsidRPr="00D06D2C" w:rsidRDefault="009A0547" w:rsidP="009A05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bCs/>
          <w:color w:val="000000"/>
        </w:rPr>
        <w:t>Board liaison to the City Council</w:t>
      </w:r>
    </w:p>
    <w:p w:rsidR="009A0547" w:rsidRDefault="009A0547" w:rsidP="009A05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bCs/>
          <w:color w:val="000000"/>
        </w:rPr>
        <w:t>MOA bidding process</w:t>
      </w:r>
    </w:p>
    <w:p w:rsidR="009A0547" w:rsidRPr="009A0547" w:rsidRDefault="009A0547" w:rsidP="009A0547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color w:val="000000"/>
        </w:rPr>
      </w:pPr>
      <w:r w:rsidRPr="009A0547">
        <w:rPr>
          <w:b/>
          <w:bCs/>
        </w:rPr>
        <w:t>ADJOURNMENT</w:t>
      </w:r>
    </w:p>
    <w:p w:rsidR="009A0547" w:rsidRPr="009A0547" w:rsidRDefault="009A0547">
      <w:pPr>
        <w:rPr>
          <w:b/>
        </w:rPr>
      </w:pPr>
    </w:p>
    <w:sectPr w:rsidR="009A0547" w:rsidRPr="009A0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45" w:rsidRDefault="00A36145" w:rsidP="00A36145">
      <w:r>
        <w:separator/>
      </w:r>
    </w:p>
  </w:endnote>
  <w:endnote w:type="continuationSeparator" w:id="0">
    <w:p w:rsidR="00A36145" w:rsidRDefault="00A36145" w:rsidP="00A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t>May 30,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45" w:rsidRDefault="00A36145" w:rsidP="00A36145">
      <w:r>
        <w:separator/>
      </w:r>
    </w:p>
  </w:footnote>
  <w:footnote w:type="continuationSeparator" w:id="0">
    <w:p w:rsidR="00A36145" w:rsidRDefault="00A36145" w:rsidP="00A3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45" w:rsidRDefault="00A36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9D8"/>
    <w:multiLevelType w:val="multilevel"/>
    <w:tmpl w:val="2102A57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7D435831"/>
    <w:multiLevelType w:val="multilevel"/>
    <w:tmpl w:val="225C9590"/>
    <w:lvl w:ilvl="0">
      <w:start w:val="2"/>
      <w:numFmt w:val="decimal"/>
      <w:pStyle w:val="Heading1"/>
      <w:lvlText w:val="%1.0"/>
      <w:lvlJc w:val="left"/>
      <w:pPr>
        <w:tabs>
          <w:tab w:val="num" w:pos="0"/>
        </w:tabs>
        <w:ind w:left="0" w:firstLine="7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47"/>
    <w:rsid w:val="007320D6"/>
    <w:rsid w:val="009A0547"/>
    <w:rsid w:val="00A3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547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054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A0547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A05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05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A05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A054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05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05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54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05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A05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A05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05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054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A05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A05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A0547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0547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054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A0547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A054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A05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A05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A054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A05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A054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54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05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A054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A05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A05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A054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A05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A05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A0547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2</cp:revision>
  <dcterms:created xsi:type="dcterms:W3CDTF">2017-05-30T18:13:00Z</dcterms:created>
  <dcterms:modified xsi:type="dcterms:W3CDTF">2017-05-30T18:31:00Z</dcterms:modified>
</cp:coreProperties>
</file>